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Bieg bez medalu zebrał 10 tys. zł dla chorych dziewczynek</w:t>
      </w:r>
    </w:p>
    <w:p>
      <w:pPr>
        <w:spacing w:before="0" w:after="500" w:line="264" w:lineRule="auto"/>
      </w:pPr>
      <w:r>
        <w:rPr>
          <w:rFonts w:ascii="calibri" w:hAnsi="calibri" w:eastAsia="calibri" w:cs="calibri"/>
          <w:sz w:val="36"/>
          <w:szCs w:val="36"/>
          <w:b/>
        </w:rPr>
        <w:t xml:space="preserve">Dzięki zorganizowaniu Biegu bez medalu udało zebrać się sporą część pieniędzy, które potrzebne są do zakupu specjalistycznych wózków inwalidzkich dla dwóch trzyletnich dziewczynek. Są one niezbędne do codziennego funkcjonowania nieuleczalnie chorych bliźniaczek.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Bieg bez medalu zebrał 10 tys. zł dla chorych dziewczynek</w:t>
      </w:r>
    </w:p>
    <w:p>
      <w:pPr>
        <w:spacing w:before="0" w:after="300"/>
      </w:pPr>
      <w:r>
        <w:rPr>
          <w:rFonts w:ascii="calibri" w:hAnsi="calibri" w:eastAsia="calibri" w:cs="calibri"/>
          <w:sz w:val="24"/>
          <w:szCs w:val="24"/>
        </w:rPr>
        <w:t xml:space="preserve">Dzięki zorganizowaniu Biegu bez medalu udało zebrać się sporą część pieniędzy, które potrzebne są do zakupu specjalistycznych wózków inwalidzkich dla dwóch trzyletnich dziewczynek. Są one niezbędne do codziennego funkcjonowania nieuleczalnie chorych bliźniaczek.</w:t>
      </w:r>
    </w:p>
    <w:p>
      <w:pPr>
        <w:spacing w:before="0" w:after="500" w:line="264" w:lineRule="auto"/>
      </w:pPr>
      <w:r>
        <w:rPr>
          <w:rFonts w:ascii="calibri" w:hAnsi="calibri" w:eastAsia="calibri" w:cs="calibri"/>
          <w:sz w:val="36"/>
          <w:szCs w:val="36"/>
          <w:b/>
        </w:rPr>
        <w:t xml:space="preserve">Pobiegli w Biegu bez medalu</w:t>
      </w:r>
    </w:p>
    <w:p>
      <w:pPr>
        <w:spacing w:before="0" w:after="300"/>
      </w:pPr>
      <w:r>
        <w:rPr>
          <w:rFonts w:ascii="calibri" w:hAnsi="calibri" w:eastAsia="calibri" w:cs="calibri"/>
          <w:sz w:val="24"/>
          <w:szCs w:val="24"/>
        </w:rPr>
        <w:t xml:space="preserve">2 kwietnia w sobotni poranek we wrocławskim Parku Wschodnim zebrał się tłum, który znacząco przerósł oczekiwania organizatorów biegu. Przygotowali oni 150 numerów startowych dla uczestników biegu, tymczasem na miejscu pojawiły się aż 194 osoby! To ogromne zaskoczenie, ale też wielki sukces dla organizatorów biegu, którzy błyskawicznie dodrukowali dodatkowe numery startowe. Zgromadzeni, którzy 2 kwietnia chcieli pobiec w szczytnym celu, mieli do wyboru dystans 3, 6 lub 9 kilometrów. Łączna odległość, którą pokonało niemalże 200 uczestników biegu to dystans 1284 kilometrów. </w:t>
      </w:r>
    </w:p>
    <w:p>
      <w:pPr>
        <w:spacing w:before="0" w:after="500" w:line="264" w:lineRule="auto"/>
      </w:pPr>
      <w:r>
        <w:rPr>
          <w:rFonts w:ascii="calibri" w:hAnsi="calibri" w:eastAsia="calibri" w:cs="calibri"/>
          <w:sz w:val="36"/>
          <w:szCs w:val="36"/>
          <w:b/>
        </w:rPr>
        <w:t xml:space="preserve">Dla Darii i Oliwii</w:t>
      </w:r>
    </w:p>
    <w:p>
      <w:pPr>
        <w:spacing w:before="0" w:after="300"/>
      </w:pPr>
      <w:hyperlink r:id="rId7" w:history="1">
        <w:r>
          <w:rPr>
            <w:rFonts w:ascii="calibri" w:hAnsi="calibri" w:eastAsia="calibri" w:cs="calibri"/>
            <w:color w:val="0000FF"/>
            <w:sz w:val="24"/>
            <w:szCs w:val="24"/>
            <w:u w:val="single"/>
          </w:rPr>
          <w:t xml:space="preserve">Bieg bez medalu</w:t>
        </w:r>
      </w:hyperlink>
      <w:r>
        <w:rPr>
          <w:rFonts w:ascii="calibri" w:hAnsi="calibri" w:eastAsia="calibri" w:cs="calibri"/>
          <w:sz w:val="24"/>
          <w:szCs w:val="24"/>
        </w:rPr>
        <w:t xml:space="preserve"> to wydarzenie zorganizowane w ramach pomocy Darii i Oliwii Nowak. Te trzyletnie dziewczynki są chore na miopatię nitkowatą, nieuleczalną chorobę genetyczną, która charakteryzuje się niskim napięciem mięśniowym. Bliźniaczki pod względem psychicznym rozwijają się całkowicie normalnie, jednak są na stałe podłączone do respiratora, nie będą nigdy w stanie samodzielnie oddychać, przełykać, a także siedzieć czy samodzielnie utrzymać głowy. Z tego powodu do codziennego funkcjonowania dziewczynek konieczny jest zakup m.in. specjalistycznych wózków inwalidzkich - koszt jednego to ok. 8 tys. zł, czyli bliźniaczkom potrzebne jest co najmniej 16 tys. zł. Część kwoty udało się już uzbierać dzięki uczestnikom Biegu bez medalu – opłata startowa była bowiem wnoszona właśnie na rzecz pomocy dziewczynkom.</w:t>
      </w:r>
    </w:p>
    <w:p>
      <w:pPr>
        <w:spacing w:before="0" w:after="500" w:line="264" w:lineRule="auto"/>
      </w:pPr>
      <w:r>
        <w:rPr>
          <w:rFonts w:ascii="calibri" w:hAnsi="calibri" w:eastAsia="calibri" w:cs="calibri"/>
          <w:sz w:val="36"/>
          <w:szCs w:val="36"/>
          <w:b/>
        </w:rPr>
        <w:t xml:space="preserve">Wsparcie finansowe partnera biegu</w:t>
      </w:r>
    </w:p>
    <w:p>
      <w:pPr>
        <w:spacing w:before="0" w:after="300"/>
      </w:pPr>
      <w:r>
        <w:rPr>
          <w:rFonts w:ascii="calibri" w:hAnsi="calibri" w:eastAsia="calibri" w:cs="calibri"/>
          <w:sz w:val="24"/>
          <w:szCs w:val="24"/>
        </w:rPr>
        <w:t xml:space="preserve">Dzięki organizacji wydarzenia udało się w sumie zgromadzić 10 tys. zł. Dużą rolę w sukcesie przedsięwzięcia odegrało wsparcie partnerów, m.in. przekazanie 1284 zł na konto Fundacji Potrafię Pomóc przez wydawcę marki ratka.pl – spółkę Money Beat. Przed rozpoczęciem Biegu bez medalu partner zobligował się bowiem do przekazania złotówki na konto Fundacji za każdy kilometr, który przebiegną uczestnicy Biegu bez medalu. Ponieważ wszyscy uczestnicy pokonali łączną trasę 1284 km, wydawca marki </w:t>
      </w:r>
      <w:hyperlink r:id="rId8" w:history="1">
        <w:r>
          <w:rPr>
            <w:rFonts w:ascii="calibri" w:hAnsi="calibri" w:eastAsia="calibri" w:cs="calibri"/>
            <w:color w:val="0000FF"/>
            <w:sz w:val="24"/>
            <w:szCs w:val="24"/>
            <w:u w:val="single"/>
          </w:rPr>
          <w:t xml:space="preserve">ratka.pl </w:t>
        </w:r>
      </w:hyperlink>
      <w:r>
        <w:rPr>
          <w:rFonts w:ascii="calibri" w:hAnsi="calibri" w:eastAsia="calibri" w:cs="calibri"/>
          <w:sz w:val="24"/>
          <w:szCs w:val="24"/>
        </w:rPr>
        <w:t xml:space="preserve">przekazał na konto Fundacji Potrafię Pomóc 1284 zł. Spółka Money Beat, która jest wydawcą serwisu ratka.pl, ufundowała również tablet, który w ramach nagrody został rozlosowany wśród wszystkich uczestników biegu.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egbezmedalu.pl/" TargetMode="External"/><Relationship Id="rId8" Type="http://schemas.openxmlformats.org/officeDocument/2006/relationships/hyperlink" Target="http://rat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2025-12-19T15:58:43+01:00</dcterms:created>
  <dcterms:modified xsi:type="dcterms:W3CDTF">2025-12-19T15:58:43+01:00</dcterms:modified>
</cp:coreProperties>
</file>

<file path=docProps/custom.xml><?xml version="1.0" encoding="utf-8"?>
<Properties xmlns="http://schemas.openxmlformats.org/officeDocument/2006/custom-properties" xmlns:vt="http://schemas.openxmlformats.org/officeDocument/2006/docPropsVTypes"/>
</file>